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870" w:type="dxa"/>
        <w:tblLook w:val="04A0" w:firstRow="1" w:lastRow="0" w:firstColumn="1" w:lastColumn="0" w:noHBand="0" w:noVBand="1"/>
      </w:tblPr>
      <w:tblGrid>
        <w:gridCol w:w="2532"/>
        <w:gridCol w:w="2294"/>
        <w:gridCol w:w="2667"/>
        <w:gridCol w:w="2377"/>
      </w:tblGrid>
      <w:tr w:rsidR="003D0952" w:rsidTr="00FD205B">
        <w:trPr>
          <w:trHeight w:val="3122"/>
        </w:trPr>
        <w:tc>
          <w:tcPr>
            <w:tcW w:w="2538" w:type="dxa"/>
          </w:tcPr>
          <w:tbl>
            <w:tblPr>
              <w:tblStyle w:val="TableGrid"/>
              <w:tblpPr w:leftFromText="180" w:rightFromText="180" w:vertAnchor="text" w:tblpY="1"/>
              <w:tblOverlap w:val="never"/>
              <w:tblW w:w="2248" w:type="dxa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36"/>
              <w:gridCol w:w="236"/>
              <w:gridCol w:w="222"/>
              <w:gridCol w:w="222"/>
            </w:tblGrid>
            <w:tr w:rsidR="003D0952" w:rsidTr="00167204">
              <w:trPr>
                <w:trHeight w:val="162"/>
              </w:trPr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55"/>
              </w:trPr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9"/>
              </w:trPr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</w:tbl>
          <w:p w:rsidR="003D0952" w:rsidRDefault="003D0952"/>
        </w:tc>
        <w:tc>
          <w:tcPr>
            <w:tcW w:w="2472" w:type="dxa"/>
          </w:tcPr>
          <w:p w:rsidR="003D0952" w:rsidRPr="00D03952" w:rsidRDefault="003D0952">
            <w:pPr>
              <w:rPr>
                <w:rFonts w:ascii="Gautami" w:hAnsi="Gautami" w:cs="Gautami"/>
                <w:sz w:val="72"/>
                <w:szCs w:val="72"/>
              </w:rPr>
            </w:pPr>
          </w:p>
          <w:p w:rsidR="00D03952" w:rsidRPr="00D03952" w:rsidRDefault="00D03952" w:rsidP="00D03952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  <w:r w:rsidRPr="00D03952">
              <w:rPr>
                <w:rFonts w:ascii="Gautami" w:hAnsi="Gautami" w:cs="Gautami"/>
                <w:sz w:val="72"/>
                <w:szCs w:val="72"/>
              </w:rPr>
              <w:t>.5</w:t>
            </w:r>
            <w:r w:rsidR="00EA693E">
              <w:rPr>
                <w:rFonts w:ascii="Gautami" w:hAnsi="Gautami" w:cs="Gautami"/>
                <w:sz w:val="72"/>
                <w:szCs w:val="72"/>
              </w:rPr>
              <w:t>0</w:t>
            </w:r>
          </w:p>
        </w:tc>
        <w:tc>
          <w:tcPr>
            <w:tcW w:w="2430" w:type="dxa"/>
          </w:tcPr>
          <w:p w:rsidR="00D03952" w:rsidRDefault="00D03952">
            <w:pPr>
              <w:rPr>
                <w:rFonts w:ascii="Gautami" w:hAnsi="Gautami" w:cs="Gautami"/>
                <w:sz w:val="72"/>
                <w:szCs w:val="72"/>
              </w:rPr>
            </w:pPr>
          </w:p>
          <w:p w:rsidR="003D0952" w:rsidRPr="00D03952" w:rsidRDefault="00D03952" w:rsidP="00D03952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  <w:r w:rsidRPr="00D03952">
              <w:rPr>
                <w:rFonts w:ascii="Gautami" w:hAnsi="Gautami" w:cs="Gautami"/>
                <w:sz w:val="72"/>
                <w:szCs w:val="72"/>
              </w:rPr>
              <w:t>5</w:t>
            </w:r>
            <w:r w:rsidR="00EA693E">
              <w:rPr>
                <w:rFonts w:ascii="Gautami" w:hAnsi="Gautami" w:cs="Gautami"/>
                <w:sz w:val="72"/>
                <w:szCs w:val="72"/>
              </w:rPr>
              <w:t>0</w:t>
            </w:r>
            <w:r w:rsidRPr="00D03952">
              <w:rPr>
                <w:rFonts w:ascii="Gautami" w:hAnsi="Gautami" w:cs="Gautami"/>
                <w:sz w:val="72"/>
                <w:szCs w:val="72"/>
              </w:rPr>
              <w:t>/10</w:t>
            </w:r>
            <w:r w:rsidR="00EA693E">
              <w:rPr>
                <w:rFonts w:ascii="Gautami" w:hAnsi="Gautami" w:cs="Gautami"/>
                <w:sz w:val="72"/>
                <w:szCs w:val="72"/>
              </w:rPr>
              <w:t>0</w:t>
            </w:r>
          </w:p>
        </w:tc>
        <w:tc>
          <w:tcPr>
            <w:tcW w:w="2430" w:type="dxa"/>
          </w:tcPr>
          <w:p w:rsidR="00D03952" w:rsidRDefault="00D03952">
            <w:pPr>
              <w:rPr>
                <w:rFonts w:ascii="Gautami" w:hAnsi="Gautami" w:cs="Gautami"/>
                <w:sz w:val="72"/>
                <w:szCs w:val="72"/>
              </w:rPr>
            </w:pPr>
          </w:p>
          <w:p w:rsidR="003D0952" w:rsidRPr="00EA693E" w:rsidRDefault="00D03952" w:rsidP="00D03952">
            <w:pPr>
              <w:jc w:val="center"/>
              <w:rPr>
                <w:rFonts w:ascii="Gautami" w:hAnsi="Gautami" w:cs="Gautami"/>
                <w:sz w:val="40"/>
                <w:szCs w:val="40"/>
              </w:rPr>
            </w:pPr>
            <w:r w:rsidRPr="00EA693E">
              <w:rPr>
                <w:rFonts w:ascii="Gautami" w:hAnsi="Gautami" w:cs="Gautami"/>
                <w:sz w:val="40"/>
                <w:szCs w:val="40"/>
              </w:rPr>
              <w:t>f</w:t>
            </w:r>
            <w:r w:rsidR="00EA693E" w:rsidRPr="00EA693E">
              <w:rPr>
                <w:rFonts w:ascii="Gautami" w:hAnsi="Gautami" w:cs="Gautami"/>
                <w:sz w:val="40"/>
                <w:szCs w:val="40"/>
              </w:rPr>
              <w:t>ifty</w:t>
            </w:r>
            <w:r w:rsidRPr="00EA693E">
              <w:rPr>
                <w:rFonts w:ascii="Gautami" w:hAnsi="Gautami" w:cs="Gautami"/>
                <w:sz w:val="40"/>
                <w:szCs w:val="40"/>
              </w:rPr>
              <w:t xml:space="preserve"> </w:t>
            </w:r>
            <w:r w:rsidR="00EA693E" w:rsidRPr="00EA693E">
              <w:rPr>
                <w:rFonts w:ascii="Gautami" w:hAnsi="Gautami" w:cs="Gautami"/>
                <w:sz w:val="40"/>
                <w:szCs w:val="40"/>
              </w:rPr>
              <w:t>hundredths</w:t>
            </w:r>
          </w:p>
        </w:tc>
      </w:tr>
      <w:tr w:rsidR="003D0952" w:rsidTr="00FD205B">
        <w:trPr>
          <w:trHeight w:val="2961"/>
        </w:trPr>
        <w:tc>
          <w:tcPr>
            <w:tcW w:w="2538" w:type="dxa"/>
          </w:tcPr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30"/>
              <w:gridCol w:w="230"/>
              <w:gridCol w:w="230"/>
              <w:gridCol w:w="230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20030E">
              <w:trPr>
                <w:trHeight w:val="162"/>
              </w:trPr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20030E">
              <w:trPr>
                <w:trHeight w:val="155"/>
              </w:trPr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20030E">
              <w:trPr>
                <w:trHeight w:val="162"/>
              </w:trPr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20030E">
              <w:trPr>
                <w:trHeight w:val="162"/>
              </w:trPr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20030E">
              <w:trPr>
                <w:trHeight w:val="162"/>
              </w:trPr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20030E">
              <w:trPr>
                <w:trHeight w:val="169"/>
              </w:trPr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</w:tbl>
          <w:p w:rsidR="003D0952" w:rsidRDefault="003D0952"/>
        </w:tc>
        <w:tc>
          <w:tcPr>
            <w:tcW w:w="2472" w:type="dxa"/>
          </w:tcPr>
          <w:p w:rsidR="003D0952" w:rsidRDefault="003D0952" w:rsidP="00D03952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</w:p>
          <w:p w:rsidR="00EA693E" w:rsidRPr="00D03952" w:rsidRDefault="00EA693E" w:rsidP="00D03952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  <w:r>
              <w:rPr>
                <w:rFonts w:ascii="Gautami" w:hAnsi="Gautami" w:cs="Gautami"/>
                <w:sz w:val="72"/>
                <w:szCs w:val="72"/>
              </w:rPr>
              <w:t>.04</w:t>
            </w:r>
          </w:p>
        </w:tc>
        <w:tc>
          <w:tcPr>
            <w:tcW w:w="2430" w:type="dxa"/>
          </w:tcPr>
          <w:p w:rsidR="003D0952" w:rsidRDefault="003D0952">
            <w:pPr>
              <w:rPr>
                <w:rFonts w:ascii="Gautami" w:hAnsi="Gautami" w:cs="Gautami"/>
                <w:sz w:val="72"/>
                <w:szCs w:val="72"/>
              </w:rPr>
            </w:pPr>
          </w:p>
          <w:p w:rsidR="00EA693E" w:rsidRPr="00D03952" w:rsidRDefault="00EA693E" w:rsidP="00EA693E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  <w:r>
              <w:rPr>
                <w:rFonts w:ascii="Gautami" w:hAnsi="Gautami" w:cs="Gautami"/>
                <w:sz w:val="72"/>
                <w:szCs w:val="72"/>
              </w:rPr>
              <w:t>4/100</w:t>
            </w:r>
          </w:p>
        </w:tc>
        <w:tc>
          <w:tcPr>
            <w:tcW w:w="2430" w:type="dxa"/>
          </w:tcPr>
          <w:p w:rsidR="00EA693E" w:rsidRDefault="00EA693E" w:rsidP="00EA693E">
            <w:pPr>
              <w:jc w:val="center"/>
              <w:rPr>
                <w:rFonts w:ascii="Gautami" w:hAnsi="Gautami" w:cs="Gautami"/>
                <w:sz w:val="36"/>
                <w:szCs w:val="36"/>
              </w:rPr>
            </w:pPr>
          </w:p>
          <w:p w:rsidR="00EA693E" w:rsidRDefault="00EA693E" w:rsidP="00EA693E">
            <w:pPr>
              <w:jc w:val="center"/>
              <w:rPr>
                <w:rFonts w:ascii="Gautami" w:hAnsi="Gautami" w:cs="Gautami"/>
                <w:sz w:val="36"/>
                <w:szCs w:val="36"/>
              </w:rPr>
            </w:pPr>
          </w:p>
          <w:p w:rsidR="003D0952" w:rsidRPr="00EA693E" w:rsidRDefault="00EA693E" w:rsidP="00EA693E">
            <w:pPr>
              <w:jc w:val="center"/>
              <w:rPr>
                <w:rFonts w:ascii="Gautami" w:hAnsi="Gautami" w:cs="Gautami"/>
                <w:sz w:val="36"/>
                <w:szCs w:val="36"/>
              </w:rPr>
            </w:pPr>
            <w:r>
              <w:rPr>
                <w:rFonts w:ascii="Gautami" w:hAnsi="Gautami" w:cs="Gautami"/>
                <w:sz w:val="36"/>
                <w:szCs w:val="36"/>
              </w:rPr>
              <w:t>f</w:t>
            </w:r>
            <w:r w:rsidRPr="00EA693E">
              <w:rPr>
                <w:rFonts w:ascii="Gautami" w:hAnsi="Gautami" w:cs="Gautami"/>
                <w:sz w:val="36"/>
                <w:szCs w:val="36"/>
              </w:rPr>
              <w:t>our hundredths</w:t>
            </w:r>
          </w:p>
        </w:tc>
      </w:tr>
      <w:tr w:rsidR="003D0952" w:rsidTr="00FD205B">
        <w:trPr>
          <w:trHeight w:val="3122"/>
        </w:trPr>
        <w:tc>
          <w:tcPr>
            <w:tcW w:w="2538" w:type="dxa"/>
          </w:tcPr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30"/>
              <w:gridCol w:w="230"/>
              <w:gridCol w:w="230"/>
              <w:gridCol w:w="230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55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9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</w:tbl>
          <w:p w:rsidR="003D0952" w:rsidRDefault="003D0952"/>
        </w:tc>
        <w:tc>
          <w:tcPr>
            <w:tcW w:w="2472" w:type="dxa"/>
          </w:tcPr>
          <w:p w:rsidR="003D0952" w:rsidRDefault="003D0952" w:rsidP="00EA693E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</w:p>
          <w:p w:rsidR="00EA693E" w:rsidRPr="00D03952" w:rsidRDefault="00EA693E" w:rsidP="00EA693E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  <w:r>
              <w:rPr>
                <w:rFonts w:ascii="Gautami" w:hAnsi="Gautami" w:cs="Gautami"/>
                <w:sz w:val="72"/>
                <w:szCs w:val="72"/>
              </w:rPr>
              <w:t>.17</w:t>
            </w:r>
          </w:p>
        </w:tc>
        <w:tc>
          <w:tcPr>
            <w:tcW w:w="2430" w:type="dxa"/>
          </w:tcPr>
          <w:p w:rsidR="003D0952" w:rsidRDefault="003D0952">
            <w:pPr>
              <w:rPr>
                <w:rFonts w:ascii="Gautami" w:hAnsi="Gautami" w:cs="Gautami"/>
                <w:sz w:val="72"/>
                <w:szCs w:val="72"/>
              </w:rPr>
            </w:pPr>
          </w:p>
          <w:p w:rsidR="00EA693E" w:rsidRPr="00D03952" w:rsidRDefault="00EA693E">
            <w:pPr>
              <w:rPr>
                <w:rFonts w:ascii="Gautami" w:hAnsi="Gautami" w:cs="Gautami"/>
                <w:sz w:val="72"/>
                <w:szCs w:val="72"/>
              </w:rPr>
            </w:pPr>
            <w:r>
              <w:rPr>
                <w:rFonts w:ascii="Gautami" w:hAnsi="Gautami" w:cs="Gautami"/>
                <w:sz w:val="72"/>
                <w:szCs w:val="72"/>
              </w:rPr>
              <w:t>17/100</w:t>
            </w:r>
          </w:p>
        </w:tc>
        <w:tc>
          <w:tcPr>
            <w:tcW w:w="2430" w:type="dxa"/>
          </w:tcPr>
          <w:p w:rsidR="00EA693E" w:rsidRDefault="00EA693E" w:rsidP="00EA693E">
            <w:pPr>
              <w:jc w:val="center"/>
              <w:rPr>
                <w:rFonts w:ascii="Gautami" w:hAnsi="Gautami" w:cs="Gautami"/>
                <w:sz w:val="36"/>
                <w:szCs w:val="36"/>
              </w:rPr>
            </w:pPr>
          </w:p>
          <w:p w:rsidR="00EA693E" w:rsidRDefault="00EA693E" w:rsidP="00EA693E">
            <w:pPr>
              <w:jc w:val="center"/>
              <w:rPr>
                <w:rFonts w:ascii="Gautami" w:hAnsi="Gautami" w:cs="Gautami"/>
                <w:sz w:val="36"/>
                <w:szCs w:val="36"/>
              </w:rPr>
            </w:pPr>
          </w:p>
          <w:p w:rsidR="003D0952" w:rsidRPr="00EA693E" w:rsidRDefault="00EA693E" w:rsidP="00EA693E">
            <w:pPr>
              <w:jc w:val="center"/>
              <w:rPr>
                <w:rFonts w:ascii="Gautami" w:hAnsi="Gautami" w:cs="Gautami"/>
                <w:sz w:val="36"/>
                <w:szCs w:val="36"/>
              </w:rPr>
            </w:pPr>
            <w:r>
              <w:rPr>
                <w:rFonts w:ascii="Gautami" w:hAnsi="Gautami" w:cs="Gautami"/>
                <w:sz w:val="36"/>
                <w:szCs w:val="36"/>
              </w:rPr>
              <w:t>seventeen hundredths</w:t>
            </w:r>
          </w:p>
        </w:tc>
      </w:tr>
      <w:tr w:rsidR="00FD205B" w:rsidTr="00FD205B">
        <w:trPr>
          <w:trHeight w:val="3122"/>
        </w:trPr>
        <w:tc>
          <w:tcPr>
            <w:tcW w:w="2538" w:type="dxa"/>
          </w:tcPr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30"/>
              <w:gridCol w:w="230"/>
              <w:gridCol w:w="230"/>
              <w:gridCol w:w="230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55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9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</w:tbl>
          <w:p w:rsidR="003D0952" w:rsidRDefault="003D0952"/>
        </w:tc>
        <w:tc>
          <w:tcPr>
            <w:tcW w:w="2472" w:type="dxa"/>
          </w:tcPr>
          <w:p w:rsidR="003D0952" w:rsidRDefault="003D0952" w:rsidP="00EA693E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</w:p>
          <w:p w:rsidR="00EA693E" w:rsidRPr="00EA693E" w:rsidRDefault="00EA693E" w:rsidP="00EA693E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  <w:r>
              <w:rPr>
                <w:rFonts w:ascii="Gautami" w:hAnsi="Gautami" w:cs="Gautami"/>
                <w:sz w:val="72"/>
                <w:szCs w:val="72"/>
              </w:rPr>
              <w:t>.67</w:t>
            </w:r>
          </w:p>
        </w:tc>
        <w:tc>
          <w:tcPr>
            <w:tcW w:w="2430" w:type="dxa"/>
          </w:tcPr>
          <w:p w:rsidR="00EA693E" w:rsidRDefault="00EA693E" w:rsidP="00EA693E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</w:p>
          <w:p w:rsidR="003D0952" w:rsidRPr="00EA693E" w:rsidRDefault="00EA693E" w:rsidP="00EA693E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  <w:r>
              <w:rPr>
                <w:rFonts w:ascii="Gautami" w:hAnsi="Gautami" w:cs="Gautami"/>
                <w:sz w:val="72"/>
                <w:szCs w:val="72"/>
              </w:rPr>
              <w:t>67/100</w:t>
            </w:r>
          </w:p>
        </w:tc>
        <w:tc>
          <w:tcPr>
            <w:tcW w:w="2430" w:type="dxa"/>
            <w:shd w:val="clear" w:color="auto" w:fill="FFFFFF" w:themeFill="background1"/>
          </w:tcPr>
          <w:p w:rsidR="00EA693E" w:rsidRDefault="00EA693E" w:rsidP="00EA693E">
            <w:pPr>
              <w:jc w:val="center"/>
              <w:rPr>
                <w:rFonts w:ascii="Gautami" w:hAnsi="Gautami" w:cs="Gautami"/>
                <w:sz w:val="36"/>
                <w:szCs w:val="36"/>
              </w:rPr>
            </w:pPr>
          </w:p>
          <w:p w:rsidR="00EA693E" w:rsidRDefault="00EA693E" w:rsidP="00EA693E">
            <w:pPr>
              <w:jc w:val="center"/>
              <w:rPr>
                <w:rFonts w:ascii="Gautami" w:hAnsi="Gautami" w:cs="Gautami"/>
                <w:sz w:val="36"/>
                <w:szCs w:val="36"/>
              </w:rPr>
            </w:pPr>
          </w:p>
          <w:p w:rsidR="003D0952" w:rsidRPr="00EA693E" w:rsidRDefault="00EA693E" w:rsidP="00EA693E">
            <w:pPr>
              <w:jc w:val="center"/>
              <w:rPr>
                <w:rFonts w:ascii="Gautami" w:hAnsi="Gautami" w:cs="Gautami"/>
                <w:sz w:val="36"/>
                <w:szCs w:val="36"/>
              </w:rPr>
            </w:pPr>
            <w:r>
              <w:rPr>
                <w:rFonts w:ascii="Gautami" w:hAnsi="Gautami" w:cs="Gautami"/>
                <w:sz w:val="36"/>
                <w:szCs w:val="36"/>
              </w:rPr>
              <w:t>sixty-seven hundredths</w:t>
            </w:r>
          </w:p>
        </w:tc>
      </w:tr>
      <w:tr w:rsidR="003D0952" w:rsidTr="00FD205B">
        <w:trPr>
          <w:trHeight w:val="3122"/>
        </w:trPr>
        <w:tc>
          <w:tcPr>
            <w:tcW w:w="2538" w:type="dxa"/>
          </w:tcPr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30"/>
              <w:gridCol w:w="230"/>
              <w:gridCol w:w="230"/>
              <w:gridCol w:w="230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55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9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</w:tbl>
          <w:p w:rsidR="003D0952" w:rsidRDefault="003D0952" w:rsidP="003D095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472" w:type="dxa"/>
          </w:tcPr>
          <w:p w:rsidR="003D0952" w:rsidRDefault="003D0952" w:rsidP="00EA693E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</w:p>
          <w:p w:rsidR="00EA693E" w:rsidRPr="00EA693E" w:rsidRDefault="00EA693E" w:rsidP="00EA693E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  <w:r>
              <w:rPr>
                <w:rFonts w:ascii="Gautami" w:hAnsi="Gautami" w:cs="Gautami"/>
                <w:sz w:val="72"/>
                <w:szCs w:val="72"/>
              </w:rPr>
              <w:t>.75</w:t>
            </w:r>
          </w:p>
        </w:tc>
        <w:tc>
          <w:tcPr>
            <w:tcW w:w="2430" w:type="dxa"/>
          </w:tcPr>
          <w:p w:rsidR="003D0952" w:rsidRDefault="003D0952" w:rsidP="00EA693E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</w:p>
          <w:p w:rsidR="00EA693E" w:rsidRPr="00EA693E" w:rsidRDefault="00EA693E" w:rsidP="00EA693E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  <w:r>
              <w:rPr>
                <w:rFonts w:ascii="Gautami" w:hAnsi="Gautami" w:cs="Gautami"/>
                <w:sz w:val="72"/>
                <w:szCs w:val="72"/>
              </w:rPr>
              <w:t>75/100</w:t>
            </w:r>
          </w:p>
        </w:tc>
        <w:tc>
          <w:tcPr>
            <w:tcW w:w="2430" w:type="dxa"/>
          </w:tcPr>
          <w:p w:rsidR="003D0952" w:rsidRDefault="003D0952">
            <w:pPr>
              <w:rPr>
                <w:rFonts w:ascii="Gautami" w:hAnsi="Gautami" w:cs="Gautami"/>
                <w:sz w:val="36"/>
                <w:szCs w:val="36"/>
              </w:rPr>
            </w:pPr>
          </w:p>
          <w:p w:rsidR="0041380D" w:rsidRDefault="0041380D">
            <w:pPr>
              <w:rPr>
                <w:rFonts w:ascii="Gautami" w:hAnsi="Gautami" w:cs="Gautami"/>
                <w:sz w:val="36"/>
                <w:szCs w:val="36"/>
              </w:rPr>
            </w:pPr>
          </w:p>
          <w:p w:rsidR="0041380D" w:rsidRPr="0041380D" w:rsidRDefault="0041380D">
            <w:pPr>
              <w:rPr>
                <w:rFonts w:ascii="Gautami" w:hAnsi="Gautami" w:cs="Gautami"/>
                <w:sz w:val="36"/>
                <w:szCs w:val="36"/>
              </w:rPr>
            </w:pPr>
            <w:r>
              <w:rPr>
                <w:rFonts w:ascii="Gautami" w:hAnsi="Gautami" w:cs="Gautami"/>
                <w:sz w:val="36"/>
                <w:szCs w:val="36"/>
              </w:rPr>
              <w:t>seventy-five hundredths</w:t>
            </w:r>
          </w:p>
        </w:tc>
      </w:tr>
      <w:tr w:rsidR="003D0952" w:rsidTr="00FD205B">
        <w:trPr>
          <w:trHeight w:val="3122"/>
        </w:trPr>
        <w:tc>
          <w:tcPr>
            <w:tcW w:w="2538" w:type="dxa"/>
          </w:tcPr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30"/>
              <w:gridCol w:w="230"/>
              <w:gridCol w:w="230"/>
              <w:gridCol w:w="230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55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9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</w:tbl>
          <w:p w:rsidR="003D0952" w:rsidRDefault="003D0952" w:rsidP="003D095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472" w:type="dxa"/>
          </w:tcPr>
          <w:p w:rsidR="003D0952" w:rsidRDefault="003D0952" w:rsidP="0041380D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</w:p>
          <w:p w:rsidR="0041380D" w:rsidRPr="0041380D" w:rsidRDefault="0041380D" w:rsidP="0041380D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  <w:r>
              <w:rPr>
                <w:rFonts w:ascii="Gautami" w:hAnsi="Gautami" w:cs="Gautami"/>
                <w:sz w:val="72"/>
                <w:szCs w:val="72"/>
              </w:rPr>
              <w:t>.89</w:t>
            </w:r>
          </w:p>
        </w:tc>
        <w:tc>
          <w:tcPr>
            <w:tcW w:w="2430" w:type="dxa"/>
          </w:tcPr>
          <w:p w:rsidR="0041380D" w:rsidRDefault="0041380D" w:rsidP="0041380D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</w:p>
          <w:p w:rsidR="003D0952" w:rsidRPr="0041380D" w:rsidRDefault="0041380D" w:rsidP="0041380D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  <w:r>
              <w:rPr>
                <w:rFonts w:ascii="Gautami" w:hAnsi="Gautami" w:cs="Gautami"/>
                <w:sz w:val="72"/>
                <w:szCs w:val="72"/>
              </w:rPr>
              <w:t>89/100</w:t>
            </w:r>
          </w:p>
        </w:tc>
        <w:tc>
          <w:tcPr>
            <w:tcW w:w="2430" w:type="dxa"/>
          </w:tcPr>
          <w:p w:rsidR="003D0952" w:rsidRDefault="003D0952">
            <w:pPr>
              <w:rPr>
                <w:rFonts w:ascii="Gautami" w:hAnsi="Gautami" w:cs="Gautami"/>
                <w:sz w:val="36"/>
                <w:szCs w:val="36"/>
              </w:rPr>
            </w:pPr>
          </w:p>
          <w:p w:rsidR="0041380D" w:rsidRDefault="0041380D">
            <w:pPr>
              <w:rPr>
                <w:rFonts w:ascii="Gautami" w:hAnsi="Gautami" w:cs="Gautami"/>
                <w:sz w:val="36"/>
                <w:szCs w:val="36"/>
              </w:rPr>
            </w:pPr>
          </w:p>
          <w:p w:rsidR="0041380D" w:rsidRPr="0041380D" w:rsidRDefault="0041380D">
            <w:pPr>
              <w:rPr>
                <w:rFonts w:ascii="Gautami" w:hAnsi="Gautami" w:cs="Gautami"/>
                <w:sz w:val="36"/>
                <w:szCs w:val="36"/>
              </w:rPr>
            </w:pPr>
            <w:r>
              <w:rPr>
                <w:rFonts w:ascii="Gautami" w:hAnsi="Gautami" w:cs="Gautami"/>
                <w:sz w:val="36"/>
                <w:szCs w:val="36"/>
              </w:rPr>
              <w:t>Eighty-nine hundredths</w:t>
            </w:r>
          </w:p>
        </w:tc>
      </w:tr>
      <w:tr w:rsidR="003D0952" w:rsidTr="00FD205B">
        <w:trPr>
          <w:trHeight w:val="3122"/>
        </w:trPr>
        <w:tc>
          <w:tcPr>
            <w:tcW w:w="2538" w:type="dxa"/>
          </w:tcPr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30"/>
              <w:gridCol w:w="230"/>
              <w:gridCol w:w="230"/>
              <w:gridCol w:w="230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55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9"/>
              </w:trPr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78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</w:tbl>
          <w:p w:rsidR="003D0952" w:rsidRDefault="003D0952" w:rsidP="003D095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472" w:type="dxa"/>
          </w:tcPr>
          <w:p w:rsidR="003D0952" w:rsidRDefault="003D0952" w:rsidP="005C46D1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</w:p>
          <w:p w:rsidR="005C46D1" w:rsidRPr="005C46D1" w:rsidRDefault="005C46D1" w:rsidP="005C46D1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  <w:r>
              <w:rPr>
                <w:rFonts w:ascii="Gautami" w:hAnsi="Gautami" w:cs="Gautami"/>
                <w:sz w:val="72"/>
                <w:szCs w:val="72"/>
              </w:rPr>
              <w:t>.30</w:t>
            </w:r>
          </w:p>
        </w:tc>
        <w:tc>
          <w:tcPr>
            <w:tcW w:w="2430" w:type="dxa"/>
          </w:tcPr>
          <w:p w:rsidR="003D0952" w:rsidRDefault="003D0952" w:rsidP="005C46D1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</w:p>
          <w:p w:rsidR="005C46D1" w:rsidRPr="005C46D1" w:rsidRDefault="005C46D1" w:rsidP="005C46D1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  <w:r>
              <w:rPr>
                <w:rFonts w:ascii="Gautami" w:hAnsi="Gautami" w:cs="Gautami"/>
                <w:sz w:val="72"/>
                <w:szCs w:val="72"/>
              </w:rPr>
              <w:t>30/100</w:t>
            </w:r>
          </w:p>
        </w:tc>
        <w:tc>
          <w:tcPr>
            <w:tcW w:w="2430" w:type="dxa"/>
          </w:tcPr>
          <w:p w:rsidR="003D0952" w:rsidRDefault="003D0952" w:rsidP="005C46D1">
            <w:pPr>
              <w:jc w:val="center"/>
              <w:rPr>
                <w:rFonts w:ascii="Gautami" w:hAnsi="Gautami" w:cs="Gautami"/>
                <w:sz w:val="36"/>
                <w:szCs w:val="36"/>
              </w:rPr>
            </w:pPr>
          </w:p>
          <w:p w:rsidR="005C46D1" w:rsidRDefault="005C46D1" w:rsidP="005C46D1">
            <w:pPr>
              <w:jc w:val="center"/>
              <w:rPr>
                <w:rFonts w:ascii="Gautami" w:hAnsi="Gautami" w:cs="Gautami"/>
                <w:sz w:val="36"/>
                <w:szCs w:val="36"/>
              </w:rPr>
            </w:pPr>
          </w:p>
          <w:p w:rsidR="005C46D1" w:rsidRPr="005C46D1" w:rsidRDefault="005C46D1" w:rsidP="005C46D1">
            <w:pPr>
              <w:jc w:val="center"/>
              <w:rPr>
                <w:rFonts w:ascii="Gautami" w:hAnsi="Gautami" w:cs="Gautami"/>
                <w:sz w:val="36"/>
                <w:szCs w:val="36"/>
              </w:rPr>
            </w:pPr>
            <w:r>
              <w:rPr>
                <w:rFonts w:ascii="Gautami" w:hAnsi="Gautami" w:cs="Gautami"/>
                <w:sz w:val="36"/>
                <w:szCs w:val="36"/>
              </w:rPr>
              <w:t>thirty hundredths</w:t>
            </w:r>
          </w:p>
        </w:tc>
      </w:tr>
      <w:tr w:rsidR="003D0952" w:rsidTr="00FD205B">
        <w:trPr>
          <w:trHeight w:val="3122"/>
        </w:trPr>
        <w:tc>
          <w:tcPr>
            <w:tcW w:w="2538" w:type="dxa"/>
          </w:tcPr>
          <w:tbl>
            <w:tblPr>
              <w:tblStyle w:val="TableGrid"/>
              <w:tblpPr w:leftFromText="180" w:rightFromText="180" w:vertAnchor="text" w:tblpY="1"/>
              <w:tblOverlap w:val="never"/>
              <w:tblW w:w="2270" w:type="dxa"/>
              <w:tblLook w:val="04A0" w:firstRow="1" w:lastRow="0" w:firstColumn="1" w:lastColumn="0" w:noHBand="0" w:noVBand="1"/>
            </w:tblPr>
            <w:tblGrid>
              <w:gridCol w:w="224"/>
              <w:gridCol w:w="224"/>
              <w:gridCol w:w="236"/>
              <w:gridCol w:w="236"/>
              <w:gridCol w:w="225"/>
              <w:gridCol w:w="225"/>
              <w:gridCol w:w="225"/>
              <w:gridCol w:w="225"/>
              <w:gridCol w:w="225"/>
              <w:gridCol w:w="225"/>
            </w:tblGrid>
            <w:tr w:rsidR="003D0952" w:rsidTr="00167204">
              <w:trPr>
                <w:trHeight w:val="162"/>
              </w:trPr>
              <w:tc>
                <w:tcPr>
                  <w:tcW w:w="224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4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24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224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D0952" w:rsidTr="00167204">
              <w:trPr>
                <w:trHeight w:val="162"/>
              </w:trPr>
              <w:tc>
                <w:tcPr>
                  <w:tcW w:w="224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4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shd w:val="clear" w:color="auto" w:fill="BFBFBF" w:themeFill="background1" w:themeFillShade="BF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3D0952" w:rsidRDefault="003D0952" w:rsidP="003D0952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167204" w:rsidTr="00167204">
              <w:trPr>
                <w:trHeight w:val="162"/>
              </w:trPr>
              <w:tc>
                <w:tcPr>
                  <w:tcW w:w="224" w:type="dxa"/>
                  <w:shd w:val="clear" w:color="auto" w:fill="BFBFBF" w:themeFill="background1" w:themeFillShade="BF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4" w:type="dxa"/>
                  <w:shd w:val="clear" w:color="auto" w:fill="BFBFBF" w:themeFill="background1" w:themeFillShade="BF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shd w:val="clear" w:color="auto" w:fill="BFBFBF" w:themeFill="background1" w:themeFillShade="BF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167204" w:rsidTr="00167204">
              <w:trPr>
                <w:trHeight w:val="162"/>
              </w:trPr>
              <w:tc>
                <w:tcPr>
                  <w:tcW w:w="224" w:type="dxa"/>
                  <w:shd w:val="clear" w:color="auto" w:fill="BFBFBF" w:themeFill="background1" w:themeFillShade="BF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4" w:type="dxa"/>
                  <w:shd w:val="clear" w:color="auto" w:fill="BFBFBF" w:themeFill="background1" w:themeFillShade="BF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shd w:val="clear" w:color="auto" w:fill="BFBFBF" w:themeFill="background1" w:themeFillShade="BF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167204" w:rsidTr="00167204">
              <w:trPr>
                <w:trHeight w:val="155"/>
              </w:trPr>
              <w:tc>
                <w:tcPr>
                  <w:tcW w:w="224" w:type="dxa"/>
                  <w:shd w:val="clear" w:color="auto" w:fill="BFBFBF" w:themeFill="background1" w:themeFillShade="BF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4" w:type="dxa"/>
                  <w:shd w:val="clear" w:color="auto" w:fill="BFBFBF" w:themeFill="background1" w:themeFillShade="BF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167204" w:rsidTr="00167204">
              <w:trPr>
                <w:trHeight w:val="162"/>
              </w:trPr>
              <w:tc>
                <w:tcPr>
                  <w:tcW w:w="224" w:type="dxa"/>
                  <w:shd w:val="clear" w:color="auto" w:fill="BFBFBF" w:themeFill="background1" w:themeFillShade="BF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4" w:type="dxa"/>
                  <w:shd w:val="clear" w:color="auto" w:fill="BFBFBF" w:themeFill="background1" w:themeFillShade="BF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167204" w:rsidTr="00167204">
              <w:trPr>
                <w:trHeight w:val="162"/>
              </w:trPr>
              <w:tc>
                <w:tcPr>
                  <w:tcW w:w="224" w:type="dxa"/>
                  <w:shd w:val="clear" w:color="auto" w:fill="BFBFBF" w:themeFill="background1" w:themeFillShade="BF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4" w:type="dxa"/>
                  <w:shd w:val="clear" w:color="auto" w:fill="BFBFBF" w:themeFill="background1" w:themeFillShade="BF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167204" w:rsidTr="00167204">
              <w:trPr>
                <w:trHeight w:val="162"/>
              </w:trPr>
              <w:tc>
                <w:tcPr>
                  <w:tcW w:w="224" w:type="dxa"/>
                  <w:shd w:val="clear" w:color="auto" w:fill="BFBFBF" w:themeFill="background1" w:themeFillShade="BF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4" w:type="dxa"/>
                  <w:shd w:val="clear" w:color="auto" w:fill="BFBFBF" w:themeFill="background1" w:themeFillShade="BF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167204" w:rsidTr="00167204">
              <w:trPr>
                <w:trHeight w:val="169"/>
              </w:trPr>
              <w:tc>
                <w:tcPr>
                  <w:tcW w:w="224" w:type="dxa"/>
                  <w:shd w:val="clear" w:color="auto" w:fill="BFBFBF" w:themeFill="background1" w:themeFillShade="BF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4" w:type="dxa"/>
                  <w:shd w:val="clear" w:color="auto" w:fill="BFBFBF" w:themeFill="background1" w:themeFillShade="BF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</w:tcPr>
                <w:p w:rsidR="00167204" w:rsidRDefault="00167204" w:rsidP="00167204">
                  <w:pPr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</w:tbl>
          <w:p w:rsidR="003D0952" w:rsidRDefault="003D0952" w:rsidP="003D095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472" w:type="dxa"/>
          </w:tcPr>
          <w:p w:rsidR="003D0952" w:rsidRDefault="003D0952" w:rsidP="005C46D1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</w:p>
          <w:p w:rsidR="005C46D1" w:rsidRPr="005C46D1" w:rsidRDefault="005C46D1" w:rsidP="005C46D1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  <w:r>
              <w:rPr>
                <w:rFonts w:ascii="Gautami" w:hAnsi="Gautami" w:cs="Gautami"/>
                <w:sz w:val="72"/>
                <w:szCs w:val="72"/>
              </w:rPr>
              <w:t>.25</w:t>
            </w:r>
          </w:p>
        </w:tc>
        <w:tc>
          <w:tcPr>
            <w:tcW w:w="2430" w:type="dxa"/>
          </w:tcPr>
          <w:p w:rsidR="003D0952" w:rsidRDefault="003D0952" w:rsidP="005C46D1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</w:p>
          <w:p w:rsidR="005C46D1" w:rsidRPr="005C46D1" w:rsidRDefault="005C46D1" w:rsidP="005C46D1">
            <w:pPr>
              <w:jc w:val="center"/>
              <w:rPr>
                <w:rFonts w:ascii="Gautami" w:hAnsi="Gautami" w:cs="Gautami"/>
                <w:sz w:val="72"/>
                <w:szCs w:val="72"/>
              </w:rPr>
            </w:pPr>
            <w:r>
              <w:rPr>
                <w:rFonts w:ascii="Gautami" w:hAnsi="Gautami" w:cs="Gautami"/>
                <w:sz w:val="72"/>
                <w:szCs w:val="72"/>
              </w:rPr>
              <w:t>25/100</w:t>
            </w:r>
          </w:p>
        </w:tc>
        <w:tc>
          <w:tcPr>
            <w:tcW w:w="2430" w:type="dxa"/>
          </w:tcPr>
          <w:p w:rsidR="003D0952" w:rsidRDefault="003D0952" w:rsidP="005C46D1">
            <w:pPr>
              <w:jc w:val="center"/>
              <w:rPr>
                <w:rFonts w:ascii="Gautami" w:hAnsi="Gautami" w:cs="Gautami"/>
                <w:sz w:val="36"/>
                <w:szCs w:val="36"/>
              </w:rPr>
            </w:pPr>
          </w:p>
          <w:p w:rsidR="005C46D1" w:rsidRDefault="005C46D1" w:rsidP="005C46D1">
            <w:pPr>
              <w:jc w:val="center"/>
              <w:rPr>
                <w:rFonts w:ascii="Gautami" w:hAnsi="Gautami" w:cs="Gautami"/>
                <w:sz w:val="36"/>
                <w:szCs w:val="36"/>
              </w:rPr>
            </w:pPr>
          </w:p>
          <w:p w:rsidR="005C46D1" w:rsidRPr="005C46D1" w:rsidRDefault="005C46D1" w:rsidP="005C46D1">
            <w:pPr>
              <w:jc w:val="center"/>
              <w:rPr>
                <w:rFonts w:ascii="Gautami" w:hAnsi="Gautami" w:cs="Gautami"/>
                <w:sz w:val="36"/>
                <w:szCs w:val="36"/>
              </w:rPr>
            </w:pPr>
            <w:r>
              <w:rPr>
                <w:rFonts w:ascii="Gautami" w:hAnsi="Gautami" w:cs="Gautami"/>
                <w:sz w:val="36"/>
                <w:szCs w:val="36"/>
              </w:rPr>
              <w:t>twenty-five hundredths</w:t>
            </w:r>
          </w:p>
        </w:tc>
      </w:tr>
    </w:tbl>
    <w:p w:rsidR="00155648" w:rsidRDefault="00155648"/>
    <w:sectPr w:rsidR="00155648" w:rsidSect="001556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952"/>
    <w:rsid w:val="00155648"/>
    <w:rsid w:val="00167204"/>
    <w:rsid w:val="003D0952"/>
    <w:rsid w:val="0041380D"/>
    <w:rsid w:val="004B6DCF"/>
    <w:rsid w:val="005C46D1"/>
    <w:rsid w:val="00D03952"/>
    <w:rsid w:val="00DE4293"/>
    <w:rsid w:val="00EA693E"/>
    <w:rsid w:val="00FD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0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0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BD038FD2.dotm</Template>
  <TotalTime>1</TotalTime>
  <Pages>3</Pages>
  <Words>178</Words>
  <Characters>1018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UUSD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jennifer_morris</dc:creator>
  <cp:lastModifiedBy>Vicky Kukuruda</cp:lastModifiedBy>
  <cp:revision>2</cp:revision>
  <dcterms:created xsi:type="dcterms:W3CDTF">2016-02-27T03:46:00Z</dcterms:created>
  <dcterms:modified xsi:type="dcterms:W3CDTF">2016-02-27T03:46:00Z</dcterms:modified>
</cp:coreProperties>
</file>